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4B8AB979" w:rsidR="00E30951" w:rsidRDefault="00FE42EA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E42E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села Усть-Качка (4500063474)»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77777777" w:rsidR="00220757" w:rsidRDefault="00E30951" w:rsidP="00FE42E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E42EA">
        <w:rPr>
          <w:rFonts w:ascii="Times New Roman" w:hAnsi="Times New Roman"/>
          <w:bCs/>
          <w:sz w:val="28"/>
          <w:szCs w:val="28"/>
        </w:rPr>
        <w:t>195</w:t>
      </w:r>
      <w:r>
        <w:rPr>
          <w:rFonts w:ascii="Times New Roman" w:hAnsi="Times New Roman"/>
          <w:bCs/>
          <w:sz w:val="28"/>
          <w:szCs w:val="28"/>
        </w:rPr>
        <w:t>000</w:t>
      </w:r>
      <w:r w:rsidR="00FE42EA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FE42EA">
        <w:rPr>
          <w:rFonts w:ascii="Times New Roman" w:hAnsi="Times New Roman"/>
          <w:bCs/>
          <w:sz w:val="28"/>
          <w:szCs w:val="28"/>
        </w:rPr>
        <w:t>3764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E42EA">
        <w:rPr>
          <w:rFonts w:ascii="Times New Roman" w:hAnsi="Times New Roman"/>
          <w:bCs/>
          <w:sz w:val="28"/>
          <w:szCs w:val="28"/>
        </w:rPr>
        <w:t>23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20757">
        <w:rPr>
          <w:rFonts w:ascii="Times New Roman" w:hAnsi="Times New Roman"/>
          <w:bCs/>
          <w:sz w:val="28"/>
          <w:szCs w:val="28"/>
        </w:rPr>
        <w:t xml:space="preserve"> </w:t>
      </w:r>
      <w:r w:rsidR="00220757" w:rsidRPr="00220757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с. Усть-Качка</w:t>
      </w:r>
      <w:r w:rsidR="00220757">
        <w:rPr>
          <w:rFonts w:ascii="Times New Roman" w:hAnsi="Times New Roman"/>
          <w:bCs/>
          <w:sz w:val="28"/>
          <w:szCs w:val="28"/>
        </w:rPr>
        <w:t>;</w:t>
      </w:r>
    </w:p>
    <w:p w14:paraId="7FF08F1D" w14:textId="7DA772D4" w:rsidR="00FE42EA" w:rsidRDefault="00FE42EA" w:rsidP="00FE42E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59:32:1950001:</w:t>
      </w:r>
      <w:r>
        <w:rPr>
          <w:rFonts w:ascii="Times New Roman" w:hAnsi="Times New Roman"/>
          <w:bCs/>
          <w:sz w:val="28"/>
          <w:szCs w:val="28"/>
        </w:rPr>
        <w:t>4302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240</w:t>
      </w:r>
      <w:r>
        <w:rPr>
          <w:rFonts w:ascii="Times New Roman" w:hAnsi="Times New Roman"/>
          <w:bCs/>
          <w:sz w:val="28"/>
          <w:szCs w:val="28"/>
        </w:rPr>
        <w:t xml:space="preserve"> кв.м),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04004" w:rsidRPr="00404004">
        <w:rPr>
          <w:rFonts w:ascii="Times New Roman" w:hAnsi="Times New Roman"/>
          <w:bCs/>
          <w:sz w:val="28"/>
          <w:szCs w:val="28"/>
        </w:rPr>
        <w:t>Пермский край, Пермский район, Усть-Качкинское с/п, с. Усть-Качка, ул. Краснознаменная, 33</w:t>
      </w:r>
      <w:r w:rsidR="00404004">
        <w:rPr>
          <w:rFonts w:ascii="Times New Roman" w:hAnsi="Times New Roman"/>
          <w:bCs/>
          <w:sz w:val="28"/>
          <w:szCs w:val="28"/>
        </w:rPr>
        <w:t>;</w:t>
      </w:r>
    </w:p>
    <w:p w14:paraId="0797F3CA" w14:textId="3012F2F2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>
        <w:rPr>
          <w:rFonts w:ascii="Times New Roman" w:hAnsi="Times New Roman"/>
          <w:bCs/>
          <w:sz w:val="28"/>
          <w:szCs w:val="28"/>
        </w:rPr>
        <w:t>59:32:1950001 (</w:t>
      </w:r>
      <w:r>
        <w:rPr>
          <w:rFonts w:ascii="Times New Roman" w:hAnsi="Times New Roman"/>
          <w:bCs/>
          <w:sz w:val="28"/>
          <w:szCs w:val="28"/>
        </w:rPr>
        <w:t>91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FC5C033" w14:textId="50B6BEE5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354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167</cp:revision>
  <cp:lastPrinted>2025-01-28T06:42:00Z</cp:lastPrinted>
  <dcterms:created xsi:type="dcterms:W3CDTF">2023-08-03T05:43:00Z</dcterms:created>
  <dcterms:modified xsi:type="dcterms:W3CDTF">2025-01-28T06:42:00Z</dcterms:modified>
</cp:coreProperties>
</file>